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25A" w:rsidRDefault="008A125A" w:rsidP="008A125A">
      <w:pPr>
        <w:spacing w:after="0" w:line="240" w:lineRule="auto"/>
      </w:pPr>
      <w:r>
        <w:t>Brief picture of the weekend, subject to significant changes: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AM/PM, students arrive, HRMA is responsible for total registration.  Will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need</w:t>
      </w:r>
      <w:proofErr w:type="gramEnd"/>
      <w:r>
        <w:t xml:space="preserve"> 2-3 student volunteers at all times.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AM, case teams begin, NHRMA gives them sealed envelope case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packets</w:t>
      </w:r>
      <w:proofErr w:type="gramEnd"/>
      <w:r>
        <w:t>.  HRMA cannot be involved; HRMA students help with logistics</w:t>
      </w:r>
      <w:bookmarkStart w:id="0" w:name="_GoBack"/>
      <w:bookmarkEnd w:id="0"/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AM, case teams begin work under NHRMA's supervision.  PHRMA helps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produce</w:t>
      </w:r>
      <w:proofErr w:type="gramEnd"/>
      <w:r>
        <w:t xml:space="preserve"> volunteers for case rooms (HRMA can also help, but not for HRMA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teams</w:t>
      </w:r>
      <w:proofErr w:type="gramEnd"/>
      <w:r>
        <w:t>).  NHRMA handles logistics, with support from HRMA.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PM, judging begins (oral and written).  NHRMA handles this strictly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(</w:t>
      </w:r>
      <w:proofErr w:type="gramStart"/>
      <w:r>
        <w:t>including</w:t>
      </w:r>
      <w:proofErr w:type="gramEnd"/>
      <w:r>
        <w:t xml:space="preserve"> training).  PHRMA helps provide HRCI certified volunteers.  If on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campus</w:t>
      </w:r>
      <w:proofErr w:type="gramEnd"/>
      <w:r>
        <w:t xml:space="preserve">, oral presentations take place in same building (building is URBN;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stands</w:t>
      </w:r>
      <w:proofErr w:type="gramEnd"/>
      <w:r>
        <w:t xml:space="preserve"> for Urban Studies) as case prep, and is videoed.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5:00 PM or so:  conference begins, HRMA responsible for social time,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dinner</w:t>
      </w:r>
      <w:proofErr w:type="gramEnd"/>
      <w:r>
        <w:t xml:space="preserve"> (cheap pizza and drinks).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Friday PM/Saturday:  judging and tabulation, under the strict supervision of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NHRMA. 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Saturday:  if all things work well, everything is at the Native American Center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</w:t>
      </w:r>
      <w:proofErr w:type="gramStart"/>
      <w:r>
        <w:t>all</w:t>
      </w:r>
      <w:proofErr w:type="gramEnd"/>
      <w:r>
        <w:t xml:space="preserve"> Saturday events are the responsibility of HRMA, with assistance from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everyone</w:t>
      </w:r>
      <w:proofErr w:type="gramEnd"/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Saturday AM:  Continental breakfast (Einstein Bagels or Delicious Doughnuts)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 AM:  Keynote speaker (Rick Howell confirmed)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 AM:  one set of concurrent sessions (Scott Sadler?)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 noon:  boxed lunches (Elephant’s Delicatessen)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 PM:  more concurrent sessions (probably two groups of sessions)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lastRenderedPageBreak/>
        <w:t xml:space="preserve">● Saturday late PM:  closing keynote (Jennifer </w:t>
      </w:r>
      <w:proofErr w:type="spellStart"/>
      <w:r>
        <w:t>Bouman</w:t>
      </w:r>
      <w:proofErr w:type="spellEnd"/>
      <w:r>
        <w:t>?)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● Saturday after keynote:  closing banquet with NHRMA announcing Case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Competition winners.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● Saturday evening:  social event, perhaps combined with PHRMA fundraiser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Speakers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1. Rick Howell - Opening Keynote, confirmed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2. Jennifer </w:t>
      </w:r>
      <w:proofErr w:type="spellStart"/>
      <w:r>
        <w:t>Bouman</w:t>
      </w:r>
      <w:proofErr w:type="spellEnd"/>
      <w:r>
        <w:t xml:space="preserve"> - Closing Keynote, confirmed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3. Stephanie &amp; Doug - Generational Differences, Stephanie confirmed, Doug not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4. Scott Sadler </w:t>
      </w:r>
      <w:proofErr w:type="gramStart"/>
      <w:r>
        <w:t>-  confirmed</w:t>
      </w:r>
      <w:proofErr w:type="gramEnd"/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5. Unknown - HRIS, e-mailed Prof. Tom Feb 5th, he suggested Steve Hunt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6. Unknown - Total Rewards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Workshops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1. Dress for Success - Unknown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2. Training Trainers - Alison Brown (declined, recommended Dana Pratt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dana.c.pratt@comcast.net or Jana Humble for change management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jhumble@columbia.com)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Saturday, April </w:t>
      </w:r>
      <w:proofErr w:type="gramStart"/>
      <w:r>
        <w:t>18th  Event</w:t>
      </w:r>
      <w:proofErr w:type="gramEnd"/>
      <w:r>
        <w:t xml:space="preserve"> Location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7:30am - 9:00am Continental Breakfast/Registration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9:00am - 9:15am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Opening Ceremonies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Welcoming </w:t>
      </w:r>
      <w:proofErr w:type="gramStart"/>
      <w:r>
        <w:t>Remarks  &amp;</w:t>
      </w:r>
      <w:proofErr w:type="gramEnd"/>
      <w:r>
        <w:t xml:space="preserve"> Conference Info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by</w:t>
      </w:r>
      <w:proofErr w:type="gramEnd"/>
      <w:r>
        <w:t>: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?????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Opening Keynote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lastRenderedPageBreak/>
        <w:t xml:space="preserve">Rick Howell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proofErr w:type="gramStart"/>
      <w:r>
        <w:t>9:15am  -</w:t>
      </w:r>
      <w:proofErr w:type="gramEnd"/>
      <w:r>
        <w:t xml:space="preserve"> 10:15am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10:15am - 10:30am Break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10:30am - 11:45am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10:30am - 11:45am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11:45am - 12:00pm Break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12:00pm - 1:00pm Box Lunch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1:00pm - 2:15pm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1:00pm - 2:15pm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2:15pm - </w:t>
      </w:r>
      <w:proofErr w:type="gramStart"/>
      <w:r>
        <w:t>2:30pm  Break</w:t>
      </w:r>
      <w:proofErr w:type="gramEnd"/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2:30pm - 3:45pm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2:30pm - 3:45pm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3:45pm - 4:00pm Break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4:00pm - 5:00pm Closing Keynote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Workshop 1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Concurrent Session 1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Workshop 2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Concurrent Session 2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Concurrent Session 3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Concurrent Session 3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Jennifer </w:t>
      </w:r>
      <w:proofErr w:type="spellStart"/>
      <w:r>
        <w:t>Bouman</w:t>
      </w:r>
      <w:proofErr w:type="spellEnd"/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5:00pm - 5:15pm </w:t>
      </w:r>
      <w:proofErr w:type="gramStart"/>
      <w:r>
        <w:t>Wrap</w:t>
      </w:r>
      <w:proofErr w:type="gramEnd"/>
      <w:r>
        <w:t xml:space="preserve"> up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 xml:space="preserve">5:30pm - 6:30pm Closing Banquet with Announcement of 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t>NHRMA Case Competition winners</w:t>
      </w:r>
    </w:p>
    <w:p w:rsidR="008A125A" w:rsidRDefault="008A125A" w:rsidP="008A125A">
      <w:pPr>
        <w:spacing w:after="0" w:line="240" w:lineRule="auto"/>
      </w:pPr>
    </w:p>
    <w:p w:rsidR="008A125A" w:rsidRDefault="008A125A" w:rsidP="008A125A">
      <w:pPr>
        <w:spacing w:after="0" w:line="240" w:lineRule="auto"/>
      </w:pPr>
      <w:r>
        <w:lastRenderedPageBreak/>
        <w:t xml:space="preserve">6:30pm - </w:t>
      </w:r>
      <w:proofErr w:type="gramStart"/>
      <w:r>
        <w:t>6:45pm  Break</w:t>
      </w:r>
      <w:proofErr w:type="gramEnd"/>
    </w:p>
    <w:p w:rsidR="008A125A" w:rsidRDefault="008A125A" w:rsidP="008A125A">
      <w:pPr>
        <w:spacing w:after="0" w:line="240" w:lineRule="auto"/>
      </w:pPr>
    </w:p>
    <w:p w:rsidR="00A053D8" w:rsidRDefault="008A125A" w:rsidP="008A125A">
      <w:pPr>
        <w:spacing w:after="0" w:line="240" w:lineRule="auto"/>
      </w:pPr>
      <w:r>
        <w:t>6:45pm - 8:00pm</w:t>
      </w:r>
    </w:p>
    <w:sectPr w:rsidR="00A05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5A"/>
    <w:rsid w:val="0048047C"/>
    <w:rsid w:val="008A125A"/>
    <w:rsid w:val="00A053D8"/>
    <w:rsid w:val="00A2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3E7CE4-E863-4686-863C-F934DD0E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1</cp:revision>
  <dcterms:created xsi:type="dcterms:W3CDTF">2015-02-23T23:39:00Z</dcterms:created>
  <dcterms:modified xsi:type="dcterms:W3CDTF">2015-02-24T17:26:00Z</dcterms:modified>
</cp:coreProperties>
</file>