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NHRMA Student Conference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Planning Meeting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January 19, 2018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70" w:firstLine="0"/>
        <w:rPr/>
      </w:pPr>
      <w:r w:rsidDel="00000000" w:rsidR="00000000" w:rsidRPr="00000000">
        <w:rPr>
          <w:rtl w:val="0"/>
        </w:rPr>
        <w:t xml:space="preserve">ATTENDEES:</w:t>
      </w:r>
    </w:p>
    <w:p w:rsidR="00000000" w:rsidDel="00000000" w:rsidP="00000000" w:rsidRDefault="00000000" w:rsidRPr="00000000" w14:paraId="00000006">
      <w:pPr>
        <w:ind w:hanging="270"/>
        <w:rPr/>
      </w:pPr>
      <w:r w:rsidDel="00000000" w:rsidR="00000000" w:rsidRPr="00000000">
        <w:rPr>
          <w:rtl w:val="0"/>
        </w:rPr>
        <w:t xml:space="preserve">Alan (Facilitator), Charla (Notes), Juanita, Laura, Marilyn, Chance, Dave, Marcus, Ren’ee, Laurie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70" w:firstLine="0"/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Options for Venue/Activities (see email from Alan)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Survey Status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SubCommittee Membership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270" w:firstLine="0"/>
        <w:rPr/>
      </w:pPr>
      <w:r w:rsidDel="00000000" w:rsidR="00000000" w:rsidRPr="00000000">
        <w:rPr>
          <w:rtl w:val="0"/>
        </w:rPr>
        <w:t xml:space="preserve">DISCUSSION: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Nomenclature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Laura asked what “corporate” means and if that excludes non-profit/healthcare. Alan reinforced that we want to create an event with activities that are a draw and Chance noted that it is too early to nail down specifics.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Questionnaire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Chance strongly suggested moving forward with the student survey. It’s important to have their input regarding what they would like the experience to be like.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Location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Chance has already requested proposals (Sheraton, Marriott, event planner).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Committees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Publicity - Charla, Juanita, Dave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Program - Alan, Laurie, Doug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Finance - Chairs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Logistics (Location, Food, etc) - Chance, Ren’ee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Sponsorships - TBD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Volunteers (added) - Marilyn, Marcus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Registration (added) - Marcus, Laura with guidance from Chance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Cost to Students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Something like $80/night for hotel - Alan asked Chance about NHRMA subsidy.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Registration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Maybe use EventBrite. Involves building out ticket types, collection of data relevant to event, confirmation email, etc. Chance available for guidance.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Branding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Chance suggested leveraging SHRM with marketing collateral.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 Items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Questionnaire - Juanita to send out with one-week response time by 1/22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Program Committee - provide outline specifics by 2/18.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Publicity Committee - solicit input for ideas and send Save the Date by 1/25.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Finance - prepare budget by 1/24 (with input from Chance for NHRMA’s budget history and Dave for Alaska chapter travel needs.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Sponsorships - address at future meeting.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Next Meeting: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Monday, January 29th 9am PST</w:t>
      </w:r>
    </w:p>
    <w:sectPr>
      <w:pgSz w:h="15840" w:w="12240"/>
      <w:pgMar w:bottom="72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