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 Forwarded message ----------</w:t>
      </w:r>
    </w:p>
    <w:p w:rsidR="00000000" w:rsidDel="00000000" w:rsidP="00000000" w:rsidRDefault="00000000" w:rsidRPr="00000000" w14:paraId="00000002">
      <w:pPr>
        <w:rPr>
          <w:color w:val="222222"/>
          <w:highlight w:val="white"/>
        </w:rPr>
      </w:pPr>
      <w:r w:rsidDel="00000000" w:rsidR="00000000" w:rsidRPr="00000000">
        <w:rPr>
          <w:color w:val="222222"/>
          <w:highlight w:val="white"/>
          <w:rtl w:val="0"/>
        </w:rPr>
        <w:t xml:space="preserve">From: </w:t>
      </w:r>
      <w:r w:rsidDel="00000000" w:rsidR="00000000" w:rsidRPr="00000000">
        <w:rPr>
          <w:b w:val="1"/>
          <w:color w:val="222222"/>
          <w:highlight w:val="white"/>
          <w:rtl w:val="0"/>
        </w:rPr>
        <w:t xml:space="preserve">Charla Brown</w:t>
      </w:r>
      <w:r w:rsidDel="00000000" w:rsidR="00000000" w:rsidRPr="00000000">
        <w:rPr>
          <w:color w:val="222222"/>
          <w:highlight w:val="white"/>
          <w:rtl w:val="0"/>
        </w:rPr>
        <w:t xml:space="preserve"> &lt;charla.brown@alaska.edu&gt;</w:t>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Date: Wed, Apr 18, 2018 at 3:06 PM</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Subject: 2018 Student HR Conference: Summary Report to NHRMA President</w:t>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To: Roshelle Pavlin &lt;Roshelle.Pavlin@bbsihq.com&gt;</w:t>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Cc: Chance Brimhall &lt;cbrimhall@newerahrsolutions.com&gt;, Alan Cabelly &lt;daac@pdx.edu&gt;</w:t>
      </w:r>
    </w:p>
    <w:p w:rsidR="00000000" w:rsidDel="00000000" w:rsidP="00000000" w:rsidRDefault="00000000" w:rsidRPr="00000000" w14:paraId="00000007">
      <w:pPr>
        <w:rPr>
          <w:color w:val="222222"/>
          <w:sz w:val="19"/>
          <w:szCs w:val="19"/>
          <w:highlight w:val="white"/>
        </w:rPr>
      </w:pPr>
      <w:r w:rsidDel="00000000" w:rsidR="00000000" w:rsidRPr="00000000">
        <w:rPr>
          <w:rtl w:val="0"/>
        </w:rPr>
      </w:r>
    </w:p>
    <w:p w:rsidR="00000000" w:rsidDel="00000000" w:rsidP="00000000" w:rsidRDefault="00000000" w:rsidRPr="00000000" w14:paraId="00000008">
      <w:pPr>
        <w:rPr>
          <w:color w:val="222222"/>
          <w:sz w:val="19"/>
          <w:szCs w:val="19"/>
          <w:highlight w:val="white"/>
        </w:rPr>
      </w:pPr>
      <w:r w:rsidDel="00000000" w:rsidR="00000000" w:rsidRPr="00000000">
        <w:rPr>
          <w:rtl w:val="0"/>
        </w:rPr>
      </w:r>
    </w:p>
    <w:p w:rsidR="00000000" w:rsidDel="00000000" w:rsidP="00000000" w:rsidRDefault="00000000" w:rsidRPr="00000000" w14:paraId="00000009">
      <w:pPr>
        <w:rPr>
          <w:color w:val="222222"/>
          <w:sz w:val="19"/>
          <w:szCs w:val="19"/>
          <w:highlight w:val="white"/>
        </w:rPr>
      </w:pPr>
      <w:r w:rsidDel="00000000" w:rsidR="00000000" w:rsidRPr="00000000">
        <w:rPr>
          <w:color w:val="222222"/>
          <w:sz w:val="19"/>
          <w:szCs w:val="19"/>
          <w:highlight w:val="white"/>
          <w:rtl w:val="0"/>
        </w:rPr>
        <w:t xml:space="preserve">Roshelle</w:t>
      </w:r>
    </w:p>
    <w:p w:rsidR="00000000" w:rsidDel="00000000" w:rsidP="00000000" w:rsidRDefault="00000000" w:rsidRPr="00000000" w14:paraId="0000000A">
      <w:pPr>
        <w:rPr>
          <w:color w:val="222222"/>
          <w:sz w:val="19"/>
          <w:szCs w:val="19"/>
          <w:highlight w:val="white"/>
        </w:rPr>
      </w:pPr>
      <w:r w:rsidDel="00000000" w:rsidR="00000000" w:rsidRPr="00000000">
        <w:rPr>
          <w:rtl w:val="0"/>
        </w:rPr>
      </w:r>
    </w:p>
    <w:p w:rsidR="00000000" w:rsidDel="00000000" w:rsidP="00000000" w:rsidRDefault="00000000" w:rsidRPr="00000000" w14:paraId="0000000B">
      <w:pPr>
        <w:rPr>
          <w:color w:val="222222"/>
          <w:sz w:val="19"/>
          <w:szCs w:val="19"/>
        </w:rPr>
      </w:pPr>
      <w:r w:rsidDel="00000000" w:rsidR="00000000" w:rsidRPr="00000000">
        <w:rPr>
          <w:color w:val="222222"/>
          <w:sz w:val="19"/>
          <w:szCs w:val="19"/>
          <w:rtl w:val="0"/>
        </w:rPr>
        <w:t xml:space="preserve">The following details summarize our committee activities and student conference experience for documentation purposes and to keep the board informed.</w:t>
      </w:r>
    </w:p>
    <w:p w:rsidR="00000000" w:rsidDel="00000000" w:rsidP="00000000" w:rsidRDefault="00000000" w:rsidRPr="00000000" w14:paraId="0000000C">
      <w:pP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0D">
      <w:pPr>
        <w:rPr>
          <w:color w:val="222222"/>
          <w:sz w:val="19"/>
          <w:szCs w:val="19"/>
        </w:rPr>
      </w:pPr>
      <w:r w:rsidDel="00000000" w:rsidR="00000000" w:rsidRPr="00000000">
        <w:rPr>
          <w:color w:val="222222"/>
          <w:sz w:val="19"/>
          <w:szCs w:val="19"/>
          <w:rtl w:val="0"/>
        </w:rPr>
        <w:t xml:space="preserve">COMMITTEE:</w:t>
      </w:r>
    </w:p>
    <w:p w:rsidR="00000000" w:rsidDel="00000000" w:rsidP="00000000" w:rsidRDefault="00000000" w:rsidRPr="00000000" w14:paraId="0000000E">
      <w:pPr>
        <w:rPr>
          <w:color w:val="222222"/>
          <w:sz w:val="19"/>
          <w:szCs w:val="19"/>
        </w:rPr>
      </w:pPr>
      <w:r w:rsidDel="00000000" w:rsidR="00000000" w:rsidRPr="00000000">
        <w:rPr>
          <w:color w:val="222222"/>
          <w:sz w:val="19"/>
          <w:szCs w:val="19"/>
          <w:rtl w:val="0"/>
        </w:rPr>
        <w:t xml:space="preserve">Due to a series of events that preceded the formation of the committee, we only had about 14 weeks to pull this event together.   This involved weekly 1-hour conference calls/Google Hangout meetings with a committee of 11 consisting of the following:</w:t>
      </w:r>
    </w:p>
    <w:p w:rsidR="00000000" w:rsidDel="00000000" w:rsidP="00000000" w:rsidRDefault="00000000" w:rsidRPr="00000000" w14:paraId="0000000F">
      <w:pPr>
        <w:numPr>
          <w:ilvl w:val="0"/>
          <w:numId w:val="1"/>
        </w:numPr>
        <w:ind w:left="720" w:hanging="360"/>
        <w:rPr/>
      </w:pPr>
      <w:r w:rsidDel="00000000" w:rsidR="00000000" w:rsidRPr="00000000">
        <w:rPr>
          <w:color w:val="222222"/>
          <w:sz w:val="19"/>
          <w:szCs w:val="19"/>
          <w:rtl w:val="0"/>
        </w:rPr>
        <w:t xml:space="preserve">Co-chair: Dr. Alan Cabelly - Full Professor from Portland State University and NHRMA Special Projects Director</w:t>
      </w:r>
    </w:p>
    <w:p w:rsidR="00000000" w:rsidDel="00000000" w:rsidP="00000000" w:rsidRDefault="00000000" w:rsidRPr="00000000" w14:paraId="00000010">
      <w:pPr>
        <w:numPr>
          <w:ilvl w:val="0"/>
          <w:numId w:val="1"/>
        </w:numPr>
        <w:ind w:left="720" w:hanging="360"/>
        <w:rPr/>
      </w:pPr>
      <w:r w:rsidDel="00000000" w:rsidR="00000000" w:rsidRPr="00000000">
        <w:rPr>
          <w:color w:val="222222"/>
          <w:sz w:val="19"/>
          <w:szCs w:val="19"/>
          <w:rtl w:val="0"/>
        </w:rPr>
        <w:t xml:space="preserve">Co-chair: Dr. Charla Brown - Assistant Professor from the University of Alaska Southeast and NHRMA College Relations Director</w:t>
      </w:r>
    </w:p>
    <w:p w:rsidR="00000000" w:rsidDel="00000000" w:rsidP="00000000" w:rsidRDefault="00000000" w:rsidRPr="00000000" w14:paraId="00000011">
      <w:pPr>
        <w:numPr>
          <w:ilvl w:val="0"/>
          <w:numId w:val="1"/>
        </w:numPr>
        <w:ind w:left="720" w:hanging="360"/>
        <w:rPr/>
      </w:pPr>
      <w:r w:rsidDel="00000000" w:rsidR="00000000" w:rsidRPr="00000000">
        <w:rPr>
          <w:color w:val="222222"/>
          <w:sz w:val="19"/>
          <w:szCs w:val="19"/>
          <w:rtl w:val="0"/>
        </w:rPr>
        <w:t xml:space="preserve">Chance Brimhall - NHRMA President Elect</w:t>
      </w:r>
    </w:p>
    <w:p w:rsidR="00000000" w:rsidDel="00000000" w:rsidP="00000000" w:rsidRDefault="00000000" w:rsidRPr="00000000" w14:paraId="00000012">
      <w:pPr>
        <w:numPr>
          <w:ilvl w:val="0"/>
          <w:numId w:val="1"/>
        </w:numPr>
        <w:ind w:left="720" w:hanging="360"/>
        <w:rPr/>
      </w:pPr>
      <w:r w:rsidDel="00000000" w:rsidR="00000000" w:rsidRPr="00000000">
        <w:rPr>
          <w:color w:val="222222"/>
          <w:sz w:val="19"/>
          <w:szCs w:val="19"/>
          <w:rtl w:val="0"/>
        </w:rPr>
        <w:t xml:space="preserve">Marilyn Hopper - former NHRMA president</w:t>
      </w:r>
    </w:p>
    <w:p w:rsidR="00000000" w:rsidDel="00000000" w:rsidP="00000000" w:rsidRDefault="00000000" w:rsidRPr="00000000" w14:paraId="00000013">
      <w:pPr>
        <w:numPr>
          <w:ilvl w:val="0"/>
          <w:numId w:val="1"/>
        </w:numPr>
        <w:ind w:left="720" w:hanging="360"/>
        <w:rPr/>
      </w:pPr>
      <w:r w:rsidDel="00000000" w:rsidR="00000000" w:rsidRPr="00000000">
        <w:rPr>
          <w:color w:val="222222"/>
          <w:sz w:val="19"/>
          <w:szCs w:val="19"/>
          <w:rtl w:val="0"/>
        </w:rPr>
        <w:t xml:space="preserve">Dave Rambow - College Relations Director for Alaska SHRM State Council</w:t>
      </w:r>
    </w:p>
    <w:p w:rsidR="00000000" w:rsidDel="00000000" w:rsidP="00000000" w:rsidRDefault="00000000" w:rsidRPr="00000000" w14:paraId="00000014">
      <w:pPr>
        <w:numPr>
          <w:ilvl w:val="0"/>
          <w:numId w:val="1"/>
        </w:numPr>
        <w:ind w:left="720" w:hanging="360"/>
        <w:rPr/>
      </w:pPr>
      <w:r w:rsidDel="00000000" w:rsidR="00000000" w:rsidRPr="00000000">
        <w:rPr>
          <w:color w:val="222222"/>
          <w:sz w:val="19"/>
          <w:szCs w:val="19"/>
          <w:rtl w:val="0"/>
        </w:rPr>
        <w:t xml:space="preserve">Laurie LeRiche - College Relations Director for Oregon Washington SHRM State Council</w:t>
      </w:r>
    </w:p>
    <w:p w:rsidR="00000000" w:rsidDel="00000000" w:rsidP="00000000" w:rsidRDefault="00000000" w:rsidRPr="00000000" w14:paraId="00000015">
      <w:pPr>
        <w:numPr>
          <w:ilvl w:val="0"/>
          <w:numId w:val="1"/>
        </w:numPr>
        <w:ind w:left="720" w:hanging="360"/>
        <w:rPr/>
      </w:pPr>
      <w:r w:rsidDel="00000000" w:rsidR="00000000" w:rsidRPr="00000000">
        <w:rPr>
          <w:color w:val="222222"/>
          <w:sz w:val="19"/>
          <w:szCs w:val="19"/>
          <w:rtl w:val="0"/>
        </w:rPr>
        <w:t xml:space="preserve">Juanita Roesler - College Relations Director for Washington SHRM State Council</w:t>
      </w:r>
    </w:p>
    <w:p w:rsidR="00000000" w:rsidDel="00000000" w:rsidP="00000000" w:rsidRDefault="00000000" w:rsidRPr="00000000" w14:paraId="00000016">
      <w:pPr>
        <w:numPr>
          <w:ilvl w:val="0"/>
          <w:numId w:val="1"/>
        </w:numPr>
        <w:ind w:left="720" w:hanging="360"/>
        <w:rPr/>
      </w:pPr>
      <w:r w:rsidDel="00000000" w:rsidR="00000000" w:rsidRPr="00000000">
        <w:rPr>
          <w:color w:val="222222"/>
          <w:sz w:val="19"/>
          <w:szCs w:val="19"/>
          <w:rtl w:val="0"/>
        </w:rPr>
        <w:t xml:space="preserve">Ren'ee Mangini - Chapter Advisor at Lake Washington Institute of Technology</w:t>
      </w:r>
    </w:p>
    <w:p w:rsidR="00000000" w:rsidDel="00000000" w:rsidP="00000000" w:rsidRDefault="00000000" w:rsidRPr="00000000" w14:paraId="00000017">
      <w:pPr>
        <w:numPr>
          <w:ilvl w:val="0"/>
          <w:numId w:val="1"/>
        </w:numPr>
        <w:ind w:left="720" w:hanging="360"/>
        <w:rPr/>
      </w:pPr>
      <w:r w:rsidDel="00000000" w:rsidR="00000000" w:rsidRPr="00000000">
        <w:rPr>
          <w:color w:val="222222"/>
          <w:sz w:val="19"/>
          <w:szCs w:val="19"/>
          <w:rtl w:val="0"/>
        </w:rPr>
        <w:t xml:space="preserve">Michele Swift - Chapter Advisor at Oregon State University </w:t>
      </w:r>
    </w:p>
    <w:p w:rsidR="00000000" w:rsidDel="00000000" w:rsidP="00000000" w:rsidRDefault="00000000" w:rsidRPr="00000000" w14:paraId="00000018">
      <w:pPr>
        <w:numPr>
          <w:ilvl w:val="0"/>
          <w:numId w:val="1"/>
        </w:numPr>
        <w:ind w:left="720" w:hanging="360"/>
        <w:rPr/>
      </w:pPr>
      <w:r w:rsidDel="00000000" w:rsidR="00000000" w:rsidRPr="00000000">
        <w:rPr>
          <w:color w:val="222222"/>
          <w:sz w:val="19"/>
          <w:szCs w:val="19"/>
          <w:rtl w:val="0"/>
        </w:rPr>
        <w:t xml:space="preserve">Two former HR students (Markus and Laura)</w:t>
      </w:r>
    </w:p>
    <w:p w:rsidR="00000000" w:rsidDel="00000000" w:rsidP="00000000" w:rsidRDefault="00000000" w:rsidRPr="00000000" w14:paraId="00000019">
      <w:pPr>
        <w:rPr>
          <w:color w:val="222222"/>
          <w:sz w:val="19"/>
          <w:szCs w:val="19"/>
        </w:rPr>
      </w:pPr>
      <w:r w:rsidDel="00000000" w:rsidR="00000000" w:rsidRPr="00000000">
        <w:rPr>
          <w:rtl w:val="0"/>
        </w:rPr>
      </w:r>
    </w:p>
    <w:p w:rsidR="00000000" w:rsidDel="00000000" w:rsidP="00000000" w:rsidRDefault="00000000" w:rsidRPr="00000000" w14:paraId="0000001A">
      <w:pPr>
        <w:rPr>
          <w:color w:val="222222"/>
          <w:sz w:val="19"/>
          <w:szCs w:val="19"/>
        </w:rPr>
      </w:pPr>
      <w:r w:rsidDel="00000000" w:rsidR="00000000" w:rsidRPr="00000000">
        <w:rPr>
          <w:color w:val="222222"/>
          <w:sz w:val="19"/>
          <w:szCs w:val="19"/>
          <w:rtl w:val="0"/>
        </w:rPr>
        <w:t xml:space="preserve">BUDGET:</w:t>
      </w:r>
    </w:p>
    <w:p w:rsidR="00000000" w:rsidDel="00000000" w:rsidP="00000000" w:rsidRDefault="00000000" w:rsidRPr="00000000" w14:paraId="0000001B">
      <w:pPr>
        <w:rPr>
          <w:color w:val="222222"/>
          <w:sz w:val="19"/>
          <w:szCs w:val="19"/>
        </w:rPr>
      </w:pPr>
      <w:r w:rsidDel="00000000" w:rsidR="00000000" w:rsidRPr="00000000">
        <w:rPr>
          <w:color w:val="222222"/>
          <w:sz w:val="19"/>
          <w:szCs w:val="19"/>
          <w:rtl w:val="0"/>
        </w:rPr>
        <w:t xml:space="preserve">NHRMA contributed $15,000 to the event and we had an additional ~$20,000 in donations from all three SHRM state councils located in Alaska, Oregon and Washington, as well as many professional SHRM chapters across the three states. Also, about $6,500 was allocated by the committee for travel scholarships across eight student SHRM chapters and there was $2,600 in income from student registration fees. While a few minor expenses remain to be finalized, initial reports indicate that the event operated at approximately 88% of our planned $33,000 budget with ~$7,500 remaining that can go toward the 2019 event.</w:t>
      </w:r>
    </w:p>
    <w:p w:rsidR="00000000" w:rsidDel="00000000" w:rsidP="00000000" w:rsidRDefault="00000000" w:rsidRPr="00000000" w14:paraId="0000001C">
      <w:pP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1D">
      <w:pPr>
        <w:rPr>
          <w:color w:val="222222"/>
          <w:sz w:val="19"/>
          <w:szCs w:val="19"/>
        </w:rPr>
      </w:pPr>
      <w:r w:rsidDel="00000000" w:rsidR="00000000" w:rsidRPr="00000000">
        <w:rPr>
          <w:color w:val="222222"/>
          <w:sz w:val="19"/>
          <w:szCs w:val="19"/>
          <w:rtl w:val="0"/>
        </w:rPr>
        <w:t xml:space="preserve">EVENT:</w:t>
      </w:r>
    </w:p>
    <w:p w:rsidR="00000000" w:rsidDel="00000000" w:rsidP="00000000" w:rsidRDefault="00000000" w:rsidRPr="00000000" w14:paraId="0000001E">
      <w:pPr>
        <w:rPr>
          <w:color w:val="222222"/>
          <w:sz w:val="19"/>
          <w:szCs w:val="19"/>
        </w:rPr>
      </w:pPr>
      <w:r w:rsidDel="00000000" w:rsidR="00000000" w:rsidRPr="00000000">
        <w:rPr>
          <w:color w:val="222222"/>
          <w:sz w:val="19"/>
          <w:szCs w:val="19"/>
          <w:rtl w:val="0"/>
        </w:rPr>
        <w:t xml:space="preserve">There were ~70 registered students that attended from Alaska (17), Idaho (12), Oregon (25), and Washington (15) that was what we estimated from the beginning. The conference included corporate tours to six organizations in downtown Seattle (including Starbucks and Mercer), highly engaging networking activities, three expert keynote speakers, and eight interesting concurrent sessions. There was also a panel discussion with recent HR graduates that are now successfully employed and the event was MC'd by an emerging HR professional, as well.  Overall, there was an enthusiastic vibe in the air throughout the conference at the hotel and a $250 prize was given for the best social media post that generated a significant amount of hashtag traffic.  </w:t>
      </w:r>
    </w:p>
    <w:p w:rsidR="00000000" w:rsidDel="00000000" w:rsidP="00000000" w:rsidRDefault="00000000" w:rsidRPr="00000000" w14:paraId="0000001F">
      <w:pP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20">
      <w:pPr>
        <w:rPr>
          <w:color w:val="222222"/>
          <w:sz w:val="19"/>
          <w:szCs w:val="19"/>
        </w:rPr>
      </w:pPr>
      <w:r w:rsidDel="00000000" w:rsidR="00000000" w:rsidRPr="00000000">
        <w:rPr>
          <w:rtl w:val="0"/>
        </w:rPr>
      </w:r>
    </w:p>
    <w:p w:rsidR="00000000" w:rsidDel="00000000" w:rsidP="00000000" w:rsidRDefault="00000000" w:rsidRPr="00000000" w14:paraId="00000021">
      <w:pPr>
        <w:rPr>
          <w:color w:val="222222"/>
          <w:sz w:val="19"/>
          <w:szCs w:val="19"/>
        </w:rPr>
      </w:pPr>
      <w:r w:rsidDel="00000000" w:rsidR="00000000" w:rsidRPr="00000000">
        <w:rPr>
          <w:rtl w:val="0"/>
        </w:rPr>
      </w:r>
    </w:p>
    <w:p w:rsidR="00000000" w:rsidDel="00000000" w:rsidP="00000000" w:rsidRDefault="00000000" w:rsidRPr="00000000" w14:paraId="00000022">
      <w:pPr>
        <w:rPr>
          <w:color w:val="222222"/>
          <w:sz w:val="19"/>
          <w:szCs w:val="19"/>
        </w:rPr>
      </w:pPr>
      <w:r w:rsidDel="00000000" w:rsidR="00000000" w:rsidRPr="00000000">
        <w:rPr>
          <w:color w:val="222222"/>
          <w:sz w:val="19"/>
          <w:szCs w:val="19"/>
          <w:rtl w:val="0"/>
        </w:rPr>
        <w:t xml:space="preserve">EQUAL ACCESS:</w:t>
      </w:r>
    </w:p>
    <w:p w:rsidR="00000000" w:rsidDel="00000000" w:rsidP="00000000" w:rsidRDefault="00000000" w:rsidRPr="00000000" w14:paraId="00000023">
      <w:pPr>
        <w:rPr>
          <w:color w:val="222222"/>
          <w:sz w:val="19"/>
          <w:szCs w:val="19"/>
        </w:rPr>
      </w:pPr>
      <w:r w:rsidDel="00000000" w:rsidR="00000000" w:rsidRPr="00000000">
        <w:rPr>
          <w:color w:val="222222"/>
          <w:sz w:val="19"/>
          <w:szCs w:val="19"/>
          <w:rtl w:val="0"/>
        </w:rPr>
        <w:t xml:space="preserve">In the spirit of highlighting the importance of equal access and inclusion, it is important to note that one student requested ADA accommodations due to hearing impairment and the conference paid 100% of the costs to have her regular ASL interpreter accompany her for the duration of the trip. This student will be serving as a board member on her student chapter next academic year.  </w:t>
      </w:r>
    </w:p>
    <w:p w:rsidR="00000000" w:rsidDel="00000000" w:rsidP="00000000" w:rsidRDefault="00000000" w:rsidRPr="00000000" w14:paraId="00000024">
      <w:pP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25">
      <w:pPr>
        <w:rPr>
          <w:color w:val="222222"/>
          <w:sz w:val="19"/>
          <w:szCs w:val="19"/>
        </w:rPr>
      </w:pPr>
      <w:r w:rsidDel="00000000" w:rsidR="00000000" w:rsidRPr="00000000">
        <w:rPr>
          <w:color w:val="222222"/>
          <w:sz w:val="19"/>
          <w:szCs w:val="19"/>
          <w:rtl w:val="0"/>
        </w:rPr>
        <w:t xml:space="preserve">SUMMARY:</w:t>
      </w:r>
    </w:p>
    <w:p w:rsidR="00000000" w:rsidDel="00000000" w:rsidP="00000000" w:rsidRDefault="00000000" w:rsidRPr="00000000" w14:paraId="00000026">
      <w:pPr>
        <w:rPr>
          <w:color w:val="222222"/>
          <w:sz w:val="19"/>
          <w:szCs w:val="19"/>
        </w:rPr>
      </w:pPr>
      <w:r w:rsidDel="00000000" w:rsidR="00000000" w:rsidRPr="00000000">
        <w:rPr>
          <w:color w:val="222222"/>
          <w:sz w:val="19"/>
          <w:szCs w:val="19"/>
          <w:rtl w:val="0"/>
        </w:rPr>
        <w:t xml:space="preserve">This committee worked incredibly well together and did not let distance deter our ability to accomplish this tall task. I was impressed at how many amazing individuals stepped forward to assume tasks that capitalized on different strengths and also at how much work is actually involved in planning a conference. </w:t>
      </w:r>
    </w:p>
    <w:p w:rsidR="00000000" w:rsidDel="00000000" w:rsidP="00000000" w:rsidRDefault="00000000" w:rsidRPr="00000000" w14:paraId="00000027">
      <w:pPr>
        <w:rPr>
          <w:color w:val="222222"/>
          <w:sz w:val="19"/>
          <w:szCs w:val="19"/>
        </w:rPr>
      </w:pPr>
      <w:r w:rsidDel="00000000" w:rsidR="00000000" w:rsidRPr="00000000">
        <w:rPr>
          <w:rtl w:val="0"/>
        </w:rPr>
      </w:r>
    </w:p>
    <w:p w:rsidR="00000000" w:rsidDel="00000000" w:rsidP="00000000" w:rsidRDefault="00000000" w:rsidRPr="00000000" w14:paraId="00000028">
      <w:pPr>
        <w:rPr>
          <w:color w:val="222222"/>
          <w:sz w:val="19"/>
          <w:szCs w:val="19"/>
        </w:rPr>
      </w:pPr>
      <w:r w:rsidDel="00000000" w:rsidR="00000000" w:rsidRPr="00000000">
        <w:rPr>
          <w:color w:val="222222"/>
          <w:sz w:val="19"/>
          <w:szCs w:val="19"/>
          <w:rtl w:val="0"/>
        </w:rPr>
        <w:t xml:space="preserve">I truly feel that serving as the NHRMA College Relations Director is providing me with a opportunities to grow as a professional.  I do appreciate the guidance I received on numerous occasions from Alan and Chance. Also, looking ahead, the committee has scheduled a retrospective debrief on May 14 and will begin planning discussions for next year to incorporate suggestions for improvement.</w:t>
      </w:r>
    </w:p>
    <w:p w:rsidR="00000000" w:rsidDel="00000000" w:rsidP="00000000" w:rsidRDefault="00000000" w:rsidRPr="00000000" w14:paraId="00000029">
      <w:pPr>
        <w:rPr>
          <w:color w:val="222222"/>
          <w:sz w:val="19"/>
          <w:szCs w:val="19"/>
        </w:rPr>
      </w:pPr>
      <w:r w:rsidDel="00000000" w:rsidR="00000000" w:rsidRPr="00000000">
        <w:rPr>
          <w:rtl w:val="0"/>
        </w:rPr>
      </w:r>
    </w:p>
    <w:p w:rsidR="00000000" w:rsidDel="00000000" w:rsidP="00000000" w:rsidRDefault="00000000" w:rsidRPr="00000000" w14:paraId="0000002A">
      <w:pPr>
        <w:rPr>
          <w:color w:val="222222"/>
          <w:sz w:val="19"/>
          <w:szCs w:val="19"/>
        </w:rPr>
      </w:pPr>
      <w:r w:rsidDel="00000000" w:rsidR="00000000" w:rsidRPr="00000000">
        <w:rPr>
          <w:color w:val="222222"/>
          <w:sz w:val="19"/>
          <w:szCs w:val="19"/>
          <w:rtl w:val="0"/>
        </w:rPr>
        <w:t xml:space="preserve">Please know that I truly enjoyed this opportunity to serve.</w:t>
      </w:r>
    </w:p>
    <w:p w:rsidR="00000000" w:rsidDel="00000000" w:rsidP="00000000" w:rsidRDefault="00000000" w:rsidRPr="00000000" w14:paraId="0000002B">
      <w:pP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2C">
      <w:pPr>
        <w:rPr>
          <w:color w:val="222222"/>
          <w:sz w:val="19"/>
          <w:szCs w:val="19"/>
        </w:rPr>
      </w:pPr>
      <w:r w:rsidDel="00000000" w:rsidR="00000000" w:rsidRPr="00000000">
        <w:rPr>
          <w:color w:val="222222"/>
          <w:sz w:val="19"/>
          <w:szCs w:val="19"/>
          <w:rtl w:val="0"/>
        </w:rPr>
        <w:t xml:space="preserve">Thank you!</w:t>
      </w:r>
    </w:p>
    <w:p w:rsidR="00000000" w:rsidDel="00000000" w:rsidP="00000000" w:rsidRDefault="00000000" w:rsidRPr="00000000" w14:paraId="0000002D">
      <w:pPr>
        <w:rPr>
          <w:color w:val="222222"/>
          <w:sz w:val="19"/>
          <w:szCs w:val="19"/>
        </w:rPr>
      </w:pPr>
      <w:r w:rsidDel="00000000" w:rsidR="00000000" w:rsidRPr="00000000">
        <w:rPr>
          <w:color w:val="222222"/>
          <w:sz w:val="19"/>
          <w:szCs w:val="19"/>
          <w:rtl w:val="0"/>
        </w:rPr>
        <w:t xml:space="preserve"> </w:t>
      </w:r>
    </w:p>
    <w:p w:rsidR="00000000" w:rsidDel="00000000" w:rsidP="00000000" w:rsidRDefault="00000000" w:rsidRPr="00000000" w14:paraId="0000002E">
      <w:pPr>
        <w:rPr>
          <w:color w:val="222222"/>
          <w:sz w:val="19"/>
          <w:szCs w:val="19"/>
        </w:rPr>
      </w:pPr>
      <w:r w:rsidDel="00000000" w:rsidR="00000000" w:rsidRPr="00000000">
        <w:rPr>
          <w:color w:val="222222"/>
          <w:sz w:val="19"/>
          <w:szCs w:val="19"/>
          <w:rtl w:val="0"/>
        </w:rPr>
        <w:t xml:space="preserve">Charla</w:t>
      </w:r>
    </w:p>
    <w:p w:rsidR="00000000" w:rsidDel="00000000" w:rsidP="00000000" w:rsidRDefault="00000000" w:rsidRPr="00000000" w14:paraId="0000002F">
      <w:pPr>
        <w:rPr>
          <w:color w:val="222222"/>
          <w:sz w:val="19"/>
          <w:szCs w:val="19"/>
        </w:rPr>
      </w:pPr>
      <w:r w:rsidDel="00000000" w:rsidR="00000000" w:rsidRPr="00000000">
        <w:rPr>
          <w:rtl w:val="0"/>
        </w:rPr>
      </w:r>
    </w:p>
    <w:p w:rsidR="00000000" w:rsidDel="00000000" w:rsidP="00000000" w:rsidRDefault="00000000" w:rsidRPr="00000000" w14:paraId="00000030">
      <w:pPr>
        <w:rPr>
          <w:color w:val="222222"/>
          <w:sz w:val="19"/>
          <w:szCs w:val="19"/>
        </w:rPr>
      </w:pPr>
      <w:r w:rsidDel="00000000" w:rsidR="00000000" w:rsidRPr="00000000">
        <w:rPr>
          <w:color w:val="222222"/>
          <w:sz w:val="19"/>
          <w:szCs w:val="19"/>
          <w:rtl w:val="0"/>
        </w:rPr>
        <w:t xml:space="preserve">Charla Brown, PhD</w:t>
      </w:r>
    </w:p>
    <w:p w:rsidR="00000000" w:rsidDel="00000000" w:rsidP="00000000" w:rsidRDefault="00000000" w:rsidRPr="00000000" w14:paraId="00000031">
      <w:pPr>
        <w:rPr>
          <w:color w:val="222222"/>
          <w:sz w:val="19"/>
          <w:szCs w:val="19"/>
        </w:rPr>
      </w:pPr>
      <w:r w:rsidDel="00000000" w:rsidR="00000000" w:rsidRPr="00000000">
        <w:rPr>
          <w:color w:val="222222"/>
          <w:sz w:val="19"/>
          <w:szCs w:val="19"/>
          <w:rtl w:val="0"/>
        </w:rPr>
        <w:t xml:space="preserve">NHRMA College Relations Director</w:t>
      </w:r>
    </w:p>
    <w:p w:rsidR="00000000" w:rsidDel="00000000" w:rsidP="00000000" w:rsidRDefault="00000000" w:rsidRPr="00000000" w14:paraId="00000032">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